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352" w:rsidRDefault="00342DDD">
      <w:r>
        <w:rPr>
          <w:rFonts w:ascii="Arial" w:hAnsi="Arial" w:cs="Arial"/>
          <w:noProof/>
        </w:rPr>
        <w:drawing>
          <wp:anchor distT="0" distB="0" distL="114300" distR="114300" simplePos="0" relativeHeight="251658240" behindDoc="0" locked="0" layoutInCell="1" allowOverlap="1" wp14:anchorId="3CC86783" wp14:editId="6F37E18E">
            <wp:simplePos x="0" y="0"/>
            <wp:positionH relativeFrom="column">
              <wp:posOffset>2548890</wp:posOffset>
            </wp:positionH>
            <wp:positionV relativeFrom="paragraph">
              <wp:posOffset>119380</wp:posOffset>
            </wp:positionV>
            <wp:extent cx="830580" cy="700405"/>
            <wp:effectExtent l="0" t="0" r="762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0580" cy="700405"/>
                    </a:xfrm>
                    <a:prstGeom prst="rect">
                      <a:avLst/>
                    </a:prstGeom>
                    <a:noFill/>
                  </pic:spPr>
                </pic:pic>
              </a:graphicData>
            </a:graphic>
            <wp14:sizeRelH relativeFrom="page">
              <wp14:pctWidth>0</wp14:pctWidth>
            </wp14:sizeRelH>
            <wp14:sizeRelV relativeFrom="page">
              <wp14:pctHeight>0</wp14:pctHeight>
            </wp14:sizeRelV>
          </wp:anchor>
        </w:drawing>
      </w:r>
      <w:r w:rsidR="0086282B">
        <w:rPr>
          <w:rFonts w:ascii="Arial" w:hAnsi="Arial" w:cs="Arial"/>
          <w:noProof/>
        </w:rPr>
        <w:drawing>
          <wp:inline distT="0" distB="0" distL="0" distR="0" wp14:anchorId="50A4F053" wp14:editId="62A46D8D">
            <wp:extent cx="2307835" cy="8193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W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49028" cy="834024"/>
                    </a:xfrm>
                    <a:prstGeom prst="rect">
                      <a:avLst/>
                    </a:prstGeom>
                  </pic:spPr>
                </pic:pic>
              </a:graphicData>
            </a:graphic>
          </wp:inline>
        </w:drawing>
      </w:r>
      <w:r>
        <w:tab/>
      </w:r>
      <w:r>
        <w:tab/>
      </w:r>
      <w:r>
        <w:tab/>
      </w:r>
      <w:r w:rsidR="0086282B">
        <w:tab/>
      </w:r>
      <w:r w:rsidR="0086282B">
        <w:tab/>
      </w:r>
      <w:r w:rsidR="0086282B">
        <w:rPr>
          <w:rFonts w:ascii="Arial" w:hAnsi="Arial" w:cs="Arial"/>
          <w:noProof/>
        </w:rPr>
        <w:drawing>
          <wp:inline distT="0" distB="0" distL="0" distR="0" wp14:anchorId="590BAC6A" wp14:editId="2FE23174">
            <wp:extent cx="1911927" cy="8203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WP logo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8117" cy="818763"/>
                    </a:xfrm>
                    <a:prstGeom prst="rect">
                      <a:avLst/>
                    </a:prstGeom>
                  </pic:spPr>
                </pic:pic>
              </a:graphicData>
            </a:graphic>
          </wp:inline>
        </w:drawing>
      </w:r>
    </w:p>
    <w:p w:rsidR="00342DDD" w:rsidRDefault="00342DDD">
      <w:r w:rsidRPr="0086282B">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9A92F99" wp14:editId="1A93F147">
                <wp:simplePos x="0" y="0"/>
                <wp:positionH relativeFrom="column">
                  <wp:posOffset>-98425</wp:posOffset>
                </wp:positionH>
                <wp:positionV relativeFrom="paragraph">
                  <wp:posOffset>191770</wp:posOffset>
                </wp:positionV>
                <wp:extent cx="7005955" cy="688340"/>
                <wp:effectExtent l="0" t="0" r="4445"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68834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DDD" w:rsidRPr="00342DDD" w:rsidRDefault="0086282B" w:rsidP="0086282B">
                            <w:pPr>
                              <w:jc w:val="center"/>
                              <w:rPr>
                                <w:rFonts w:ascii="Arial Narrow" w:hAnsi="Arial Narrow" w:cs="Arial"/>
                                <w:b/>
                                <w:color w:val="FFFFFF"/>
                                <w:sz w:val="28"/>
                                <w:szCs w:val="28"/>
                              </w:rPr>
                            </w:pPr>
                            <w:r w:rsidRPr="00342DDD">
                              <w:rPr>
                                <w:rFonts w:ascii="Arial Narrow" w:hAnsi="Arial Narrow" w:cs="Arial"/>
                                <w:b/>
                                <w:color w:val="FFFFFF"/>
                                <w:sz w:val="28"/>
                                <w:szCs w:val="28"/>
                              </w:rPr>
                              <w:t xml:space="preserve">INVITATION TO THE YOUTH TO REGISTER FOR THE </w:t>
                            </w:r>
                          </w:p>
                          <w:p w:rsidR="0086282B" w:rsidRPr="006765EB" w:rsidRDefault="0086282B" w:rsidP="0086282B">
                            <w:pPr>
                              <w:jc w:val="center"/>
                              <w:rPr>
                                <w:rFonts w:ascii="Arial Narrow" w:hAnsi="Arial Narrow" w:cs="Arial"/>
                                <w:b/>
                                <w:color w:val="FFFFFF"/>
                                <w:sz w:val="38"/>
                                <w:szCs w:val="38"/>
                              </w:rPr>
                            </w:pPr>
                            <w:r w:rsidRPr="00342DDD">
                              <w:rPr>
                                <w:rFonts w:ascii="Arial Narrow" w:hAnsi="Arial Narrow" w:cs="Arial"/>
                                <w:b/>
                                <w:color w:val="FFFFFF"/>
                                <w:sz w:val="28"/>
                                <w:szCs w:val="28"/>
                              </w:rPr>
                              <w:t>NATIONAL YOUTH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75pt;margin-top:15.1pt;width:551.65pt;height:5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" fillcolor="#f60" stroked="f">
                <v:textbox>
                  <w:txbxContent>
                    <w:p w:rsidR="00342DDD" w:rsidRPr="00342DDD" w:rsidRDefault="0086282B" w:rsidP="0086282B">
                      <w:pPr>
                        <w:jc w:val="center"/>
                        <w:rPr>
                          <w:rFonts w:ascii="Arial Narrow" w:hAnsi="Arial Narrow" w:cs="Arial"/>
                          <w:b/>
                          <w:color w:val="FFFFFF"/>
                          <w:sz w:val="28"/>
                          <w:szCs w:val="28"/>
                        </w:rPr>
                      </w:pPr>
                      <w:r w:rsidRPr="00342DDD">
                        <w:rPr>
                          <w:rFonts w:ascii="Arial Narrow" w:hAnsi="Arial Narrow" w:cs="Arial"/>
                          <w:b/>
                          <w:color w:val="FFFFFF"/>
                          <w:sz w:val="28"/>
                          <w:szCs w:val="28"/>
                        </w:rPr>
                        <w:t xml:space="preserve">INVITATION TO THE YOUTH TO REGISTER FOR THE </w:t>
                      </w:r>
                    </w:p>
                    <w:p w:rsidR="0086282B" w:rsidRPr="006765EB" w:rsidRDefault="0086282B" w:rsidP="0086282B">
                      <w:pPr>
                        <w:jc w:val="center"/>
                        <w:rPr>
                          <w:rFonts w:ascii="Arial Narrow" w:hAnsi="Arial Narrow" w:cs="Arial"/>
                          <w:b/>
                          <w:color w:val="FFFFFF"/>
                          <w:sz w:val="38"/>
                          <w:szCs w:val="38"/>
                        </w:rPr>
                      </w:pPr>
                      <w:r w:rsidRPr="00342DDD">
                        <w:rPr>
                          <w:rFonts w:ascii="Arial Narrow" w:hAnsi="Arial Narrow" w:cs="Arial"/>
                          <w:b/>
                          <w:color w:val="FFFFFF"/>
                          <w:sz w:val="28"/>
                          <w:szCs w:val="28"/>
                        </w:rPr>
                        <w:t>NATIONAL YOUTH SERVICE</w:t>
                      </w:r>
                    </w:p>
                  </w:txbxContent>
                </v:textbox>
              </v:shape>
            </w:pict>
          </mc:Fallback>
        </mc:AlternateContent>
      </w:r>
    </w:p>
    <w:p w:rsidR="0086282B" w:rsidRDefault="0086282B">
      <w:r>
        <w:tab/>
      </w:r>
      <w:r>
        <w:tab/>
      </w:r>
      <w:r>
        <w:tab/>
      </w:r>
      <w:r>
        <w:tab/>
      </w:r>
      <w:r>
        <w:tab/>
      </w:r>
      <w:r>
        <w:tab/>
      </w:r>
      <w:r>
        <w:tab/>
      </w:r>
      <w:r>
        <w:tab/>
      </w:r>
      <w:r>
        <w:tab/>
      </w:r>
      <w:r>
        <w:tab/>
      </w:r>
      <w:r>
        <w:tab/>
      </w:r>
      <w:r>
        <w:tab/>
      </w:r>
      <w:r>
        <w:tab/>
      </w:r>
      <w:r>
        <w:tab/>
      </w:r>
      <w:r>
        <w:tab/>
      </w:r>
    </w:p>
    <w:p w:rsidR="0086282B" w:rsidRDefault="0086282B"/>
    <w:p w:rsidR="0086282B" w:rsidRDefault="0086282B" w:rsidP="0086282B">
      <w:r>
        <w:rPr>
          <w:noProof/>
        </w:rPr>
        <mc:AlternateContent>
          <mc:Choice Requires="wps">
            <w:drawing>
              <wp:anchor distT="0" distB="0" distL="114300" distR="114300" simplePos="0" relativeHeight="251662336" behindDoc="0" locked="0" layoutInCell="1" allowOverlap="1" wp14:anchorId="2CF2EAE0" wp14:editId="7E295A07">
                <wp:simplePos x="0" y="0"/>
                <wp:positionH relativeFrom="column">
                  <wp:posOffset>-95876</wp:posOffset>
                </wp:positionH>
                <wp:positionV relativeFrom="paragraph">
                  <wp:posOffset>116708</wp:posOffset>
                </wp:positionV>
                <wp:extent cx="3730625" cy="228600"/>
                <wp:effectExtent l="0" t="0" r="3175"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22860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282B" w:rsidRPr="00CB68E4" w:rsidRDefault="0086282B" w:rsidP="0086282B">
                            <w:pPr>
                              <w:rPr>
                                <w:rFonts w:ascii="Arial" w:hAnsi="Arial" w:cs="Arial"/>
                                <w:b/>
                                <w:color w:val="FFFFFF"/>
                              </w:rPr>
                            </w:pPr>
                            <w:r w:rsidRPr="00CB68E4">
                              <w:rPr>
                                <w:rFonts w:ascii="Arial" w:hAnsi="Arial" w:cs="Arial"/>
                                <w:b/>
                                <w:color w:val="FFFFFF"/>
                              </w:rPr>
                              <w:t>Pr</w:t>
                            </w:r>
                            <w:r>
                              <w:rPr>
                                <w:rFonts w:ascii="Arial" w:hAnsi="Arial" w:cs="Arial"/>
                                <w:b/>
                                <w:color w:val="FFFFFF"/>
                              </w:rPr>
                              <w:t xml:space="preserve">oject Location: (NENEHEJHUSXIACGIAYGFEEEEEEEEND) END) </w:t>
                            </w:r>
                            <w:r>
                              <w:rPr>
                                <w:rFonts w:ascii="Arial" w:hAnsi="Arial" w:cs="Arial"/>
                                <w:b/>
                                <w:noProof/>
                                <w:color w:val="FFFFFF"/>
                              </w:rPr>
                              <w:drawing>
                                <wp:inline distT="0" distB="0" distL="0" distR="0" wp14:anchorId="06C23C79" wp14:editId="6496AC12">
                                  <wp:extent cx="1581785" cy="13462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1785" cy="134620"/>
                                          </a:xfrm>
                                          <a:prstGeom prst="rect">
                                            <a:avLst/>
                                          </a:prstGeom>
                                          <a:noFill/>
                                          <a:ln>
                                            <a:noFill/>
                                          </a:ln>
                                        </pic:spPr>
                                      </pic:pic>
                                    </a:graphicData>
                                  </a:graphic>
                                </wp:inline>
                              </w:drawing>
                            </w:r>
                            <w:r>
                              <w:rPr>
                                <w:rFonts w:ascii="Arial" w:hAnsi="Arial" w:cs="Arial"/>
                                <w:b/>
                                <w:color w:val="FFFFFF"/>
                              </w:rPr>
                              <w:t>PPPPPPPPPPPPPPPPPPPPPPPPPPPPPPPPPPPPPPPPIUHJPUPPPPPSSADWSRLHIJPOUGOIUIYUOYIYFOYIOUYrahamstownPPPPPPpPPPPOPpPrison</w:t>
                            </w:r>
                          </w:p>
                          <w:p w:rsidR="0086282B" w:rsidRPr="00CB68E4" w:rsidRDefault="0086282B" w:rsidP="0086282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7.55pt;margin-top:9.2pt;width:293.7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" fillcolor="#f60" stroked="f">
                <v:textbox>
                  <w:txbxContent>
                    <w:p w:rsidR="0086282B" w:rsidRPr="00CB68E4" w:rsidRDefault="0086282B" w:rsidP="0086282B">
                      <w:pPr>
                        <w:rPr>
                          <w:rFonts w:ascii="Arial" w:hAnsi="Arial" w:cs="Arial"/>
                          <w:b/>
                          <w:color w:val="FFFFFF"/>
                        </w:rPr>
                      </w:pPr>
                      <w:r w:rsidRPr="00CB68E4">
                        <w:rPr>
                          <w:rFonts w:ascii="Arial" w:hAnsi="Arial" w:cs="Arial"/>
                          <w:b/>
                          <w:color w:val="FFFFFF"/>
                        </w:rPr>
                        <w:t>Pr</w:t>
                      </w:r>
                      <w:r>
                        <w:rPr>
                          <w:rFonts w:ascii="Arial" w:hAnsi="Arial" w:cs="Arial"/>
                          <w:b/>
                          <w:color w:val="FFFFFF"/>
                        </w:rPr>
                        <w:t xml:space="preserve">oject Location: (NENEHEJHUSXIACGIAYGFEEEEEEEEND) END) </w:t>
                      </w:r>
                      <w:r>
                        <w:rPr>
                          <w:rFonts w:ascii="Arial" w:hAnsi="Arial" w:cs="Arial"/>
                          <w:b/>
                          <w:noProof/>
                          <w:color w:val="FFFFFF"/>
                        </w:rPr>
                        <w:drawing>
                          <wp:inline distT="0" distB="0" distL="0" distR="0" wp14:anchorId="06C23C79" wp14:editId="6496AC12">
                            <wp:extent cx="1581785" cy="13462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1785" cy="134620"/>
                                    </a:xfrm>
                                    <a:prstGeom prst="rect">
                                      <a:avLst/>
                                    </a:prstGeom>
                                    <a:noFill/>
                                    <a:ln>
                                      <a:noFill/>
                                    </a:ln>
                                  </pic:spPr>
                                </pic:pic>
                              </a:graphicData>
                            </a:graphic>
                          </wp:inline>
                        </w:drawing>
                      </w:r>
                      <w:r>
                        <w:rPr>
                          <w:rFonts w:ascii="Arial" w:hAnsi="Arial" w:cs="Arial"/>
                          <w:b/>
                          <w:color w:val="FFFFFF"/>
                        </w:rPr>
                        <w:t>PPPPPPPPPPPPPPPPPPPPPPPPPPPPPPPPPPPPPPPPIUHJPUPPPPPSSADWSRLHIJPOUGOIUIYUOYIYFOYIOUYrahamstownPPPPPPpPPPPOPpPrison</w:t>
                      </w:r>
                    </w:p>
                    <w:p w:rsidR="0086282B" w:rsidRPr="00CB68E4" w:rsidRDefault="0086282B" w:rsidP="0086282B">
                      <w:pPr>
                        <w:rPr>
                          <w:b/>
                        </w:rPr>
                      </w:pPr>
                    </w:p>
                  </w:txbxContent>
                </v:textbox>
              </v:shape>
            </w:pict>
          </mc:Fallback>
        </mc:AlternateContent>
      </w:r>
      <w:r>
        <w:br/>
      </w:r>
    </w:p>
    <w:p w:rsidR="0086282B" w:rsidRPr="0086282B" w:rsidRDefault="0086282B" w:rsidP="00342DDD">
      <w:pPr>
        <w:jc w:val="both"/>
      </w:pPr>
      <w:r w:rsidRPr="0086282B">
        <w:rPr>
          <w:rFonts w:ascii="Arial" w:hAnsi="Arial" w:cs="Arial"/>
          <w:sz w:val="24"/>
          <w:szCs w:val="24"/>
        </w:rPr>
        <w:t xml:space="preserve">As part of the expansion of the Expanded Public Works Programme, the National Department of Public Works, regional office, would like to invite potential youth candidates to register for selection in the National Youth Service within the </w:t>
      </w:r>
      <w:r w:rsidRPr="0086282B">
        <w:rPr>
          <w:rFonts w:ascii="Arial" w:hAnsi="Arial" w:cs="Arial"/>
          <w:b/>
          <w:sz w:val="24"/>
          <w:szCs w:val="24"/>
        </w:rPr>
        <w:t>“Built Environment.”</w:t>
      </w:r>
      <w:r w:rsidRPr="0086282B">
        <w:rPr>
          <w:rFonts w:ascii="Arial" w:hAnsi="Arial" w:cs="Arial"/>
          <w:sz w:val="24"/>
          <w:szCs w:val="24"/>
        </w:rPr>
        <w:t xml:space="preserve">  The programme’s objective is to develop the youth into </w:t>
      </w:r>
      <w:r w:rsidRPr="0086282B">
        <w:rPr>
          <w:rFonts w:ascii="Arial" w:hAnsi="Arial" w:cs="Arial"/>
          <w:b/>
          <w:sz w:val="24"/>
          <w:szCs w:val="24"/>
        </w:rPr>
        <w:t>Built Environment</w:t>
      </w:r>
      <w:r w:rsidRPr="0086282B">
        <w:rPr>
          <w:rFonts w:ascii="Arial" w:hAnsi="Arial" w:cs="Arial"/>
          <w:sz w:val="24"/>
          <w:szCs w:val="24"/>
        </w:rPr>
        <w:t xml:space="preserve"> Artisans.</w:t>
      </w:r>
    </w:p>
    <w:p w:rsidR="0086282B" w:rsidRDefault="00342DDD" w:rsidP="0086282B">
      <w:pPr>
        <w:ind w:left="-360" w:firstLine="360"/>
        <w:jc w:val="both"/>
        <w:rPr>
          <w:rFonts w:ascii="Arial" w:hAnsi="Arial" w:cs="Arial"/>
          <w:b/>
          <w:sz w:val="24"/>
          <w:szCs w:val="24"/>
        </w:rPr>
      </w:pPr>
      <w:r>
        <w:rPr>
          <w:noProof/>
        </w:rPr>
        <mc:AlternateContent>
          <mc:Choice Requires="wps">
            <w:drawing>
              <wp:anchor distT="0" distB="0" distL="114300" distR="114300" simplePos="0" relativeHeight="251664384" behindDoc="0" locked="0" layoutInCell="1" allowOverlap="1" wp14:anchorId="3937C7BF" wp14:editId="2BF6C128">
                <wp:simplePos x="0" y="0"/>
                <wp:positionH relativeFrom="column">
                  <wp:posOffset>0</wp:posOffset>
                </wp:positionH>
                <wp:positionV relativeFrom="paragraph">
                  <wp:posOffset>12065</wp:posOffset>
                </wp:positionV>
                <wp:extent cx="3730625" cy="228600"/>
                <wp:effectExtent l="0" t="0" r="3175"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22860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282B" w:rsidRPr="00CB68E4" w:rsidRDefault="0086282B" w:rsidP="00342DDD">
                            <w:pPr>
                              <w:rPr>
                                <w:rFonts w:ascii="Arial" w:hAnsi="Arial" w:cs="Arial"/>
                                <w:b/>
                                <w:color w:val="FFFFFF"/>
                              </w:rPr>
                            </w:pPr>
                            <w:r w:rsidRPr="00CB68E4">
                              <w:rPr>
                                <w:rFonts w:ascii="Arial" w:hAnsi="Arial" w:cs="Arial"/>
                                <w:b/>
                                <w:color w:val="FFFFFF"/>
                              </w:rPr>
                              <w:t>Selection Criteria</w:t>
                            </w:r>
                            <w:r>
                              <w:rPr>
                                <w:rFonts w:ascii="Arial" w:hAnsi="Arial" w:cs="Arial"/>
                                <w:b/>
                                <w:color w:val="FFFFFF"/>
                              </w:rPr>
                              <w:t>:</w:t>
                            </w:r>
                          </w:p>
                          <w:p w:rsidR="0086282B" w:rsidRPr="00CB68E4" w:rsidRDefault="0086282B" w:rsidP="0086282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0;margin-top:.95pt;width:293.7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" fillcolor="#f60" stroked="f">
                <v:textbox>
                  <w:txbxContent>
                    <w:p w:rsidR="0086282B" w:rsidRPr="00CB68E4" w:rsidRDefault="0086282B" w:rsidP="00342DDD">
                      <w:pPr>
                        <w:rPr>
                          <w:rFonts w:ascii="Arial" w:hAnsi="Arial" w:cs="Arial"/>
                          <w:b/>
                          <w:color w:val="FFFFFF"/>
                        </w:rPr>
                      </w:pPr>
                      <w:r w:rsidRPr="00CB68E4">
                        <w:rPr>
                          <w:rFonts w:ascii="Arial" w:hAnsi="Arial" w:cs="Arial"/>
                          <w:b/>
                          <w:color w:val="FFFFFF"/>
                        </w:rPr>
                        <w:t>Selection Criteria</w:t>
                      </w:r>
                      <w:r>
                        <w:rPr>
                          <w:rFonts w:ascii="Arial" w:hAnsi="Arial" w:cs="Arial"/>
                          <w:b/>
                          <w:color w:val="FFFFFF"/>
                        </w:rPr>
                        <w:t>:</w:t>
                      </w:r>
                    </w:p>
                    <w:p w:rsidR="0086282B" w:rsidRPr="00CB68E4" w:rsidRDefault="0086282B" w:rsidP="0086282B">
                      <w:pPr>
                        <w:rPr>
                          <w:b/>
                        </w:rPr>
                      </w:pPr>
                    </w:p>
                  </w:txbxContent>
                </v:textbox>
              </v:shape>
            </w:pict>
          </mc:Fallback>
        </mc:AlternateContent>
      </w:r>
    </w:p>
    <w:p w:rsidR="0086282B" w:rsidRPr="0086282B" w:rsidRDefault="0086282B" w:rsidP="00342DDD">
      <w:pPr>
        <w:jc w:val="both"/>
        <w:rPr>
          <w:rFonts w:ascii="Arial" w:hAnsi="Arial" w:cs="Arial"/>
          <w:b/>
          <w:sz w:val="24"/>
          <w:szCs w:val="24"/>
        </w:rPr>
      </w:pPr>
      <w:r w:rsidRPr="0086282B">
        <w:rPr>
          <w:rFonts w:ascii="Arial" w:hAnsi="Arial" w:cs="Arial"/>
          <w:b/>
          <w:sz w:val="24"/>
          <w:szCs w:val="24"/>
        </w:rPr>
        <w:t>Requirements for applicants:</w:t>
      </w:r>
    </w:p>
    <w:p w:rsidR="0086282B" w:rsidRPr="0086282B" w:rsidRDefault="0086282B" w:rsidP="0086282B">
      <w:pPr>
        <w:numPr>
          <w:ilvl w:val="0"/>
          <w:numId w:val="1"/>
        </w:numPr>
        <w:spacing w:after="0" w:line="240" w:lineRule="auto"/>
        <w:ind w:left="0" w:firstLine="0"/>
        <w:jc w:val="both"/>
        <w:rPr>
          <w:rFonts w:ascii="Arial" w:hAnsi="Arial" w:cs="Arial"/>
          <w:sz w:val="24"/>
          <w:szCs w:val="24"/>
        </w:rPr>
      </w:pPr>
      <w:r w:rsidRPr="0086282B">
        <w:rPr>
          <w:rFonts w:ascii="Arial" w:hAnsi="Arial" w:cs="Arial"/>
          <w:sz w:val="24"/>
          <w:szCs w:val="24"/>
        </w:rPr>
        <w:t>Valid South African ID book.</w:t>
      </w:r>
    </w:p>
    <w:p w:rsidR="0086282B" w:rsidRPr="0086282B" w:rsidRDefault="0086282B" w:rsidP="0086282B">
      <w:pPr>
        <w:numPr>
          <w:ilvl w:val="0"/>
          <w:numId w:val="1"/>
        </w:numPr>
        <w:spacing w:after="0" w:line="240" w:lineRule="auto"/>
        <w:ind w:left="0" w:firstLine="0"/>
        <w:jc w:val="both"/>
        <w:rPr>
          <w:rFonts w:ascii="Arial" w:hAnsi="Arial" w:cs="Arial"/>
          <w:sz w:val="24"/>
          <w:szCs w:val="24"/>
        </w:rPr>
      </w:pPr>
      <w:r w:rsidRPr="0086282B">
        <w:rPr>
          <w:rFonts w:ascii="Arial" w:hAnsi="Arial" w:cs="Arial"/>
          <w:sz w:val="24"/>
          <w:szCs w:val="24"/>
        </w:rPr>
        <w:t>Aged between 18 and 35 years</w:t>
      </w:r>
    </w:p>
    <w:p w:rsidR="0086282B" w:rsidRPr="0086282B" w:rsidRDefault="0086282B" w:rsidP="0086282B">
      <w:pPr>
        <w:numPr>
          <w:ilvl w:val="0"/>
          <w:numId w:val="1"/>
        </w:numPr>
        <w:spacing w:after="0" w:line="240" w:lineRule="auto"/>
        <w:ind w:left="0" w:firstLine="0"/>
        <w:jc w:val="both"/>
        <w:rPr>
          <w:rFonts w:ascii="Arial" w:hAnsi="Arial" w:cs="Arial"/>
          <w:sz w:val="24"/>
          <w:szCs w:val="24"/>
        </w:rPr>
      </w:pPr>
      <w:r w:rsidRPr="0086282B">
        <w:rPr>
          <w:rFonts w:ascii="Arial" w:hAnsi="Arial" w:cs="Arial"/>
          <w:sz w:val="24"/>
          <w:szCs w:val="24"/>
        </w:rPr>
        <w:t xml:space="preserve">Qualifications – at least Grade 12 (Standard 10 </w:t>
      </w:r>
      <w:r w:rsidRPr="0086282B">
        <w:rPr>
          <w:rFonts w:ascii="Arial" w:hAnsi="Arial" w:cs="Arial"/>
          <w:sz w:val="24"/>
          <w:szCs w:val="24"/>
        </w:rPr>
        <w:t>Math’s</w:t>
      </w:r>
      <w:r w:rsidRPr="0086282B">
        <w:rPr>
          <w:rFonts w:ascii="Arial" w:hAnsi="Arial" w:cs="Arial"/>
          <w:sz w:val="24"/>
          <w:szCs w:val="24"/>
        </w:rPr>
        <w:t xml:space="preserve"> &amp; Scien</w:t>
      </w:r>
      <w:bookmarkStart w:id="0" w:name="_GoBack"/>
      <w:bookmarkEnd w:id="0"/>
      <w:r w:rsidRPr="0086282B">
        <w:rPr>
          <w:rFonts w:ascii="Arial" w:hAnsi="Arial" w:cs="Arial"/>
          <w:sz w:val="24"/>
          <w:szCs w:val="24"/>
        </w:rPr>
        <w:t>ce) or equivalent qualification</w:t>
      </w:r>
    </w:p>
    <w:p w:rsidR="0086282B" w:rsidRPr="0086282B" w:rsidRDefault="0086282B" w:rsidP="0086282B">
      <w:pPr>
        <w:numPr>
          <w:ilvl w:val="0"/>
          <w:numId w:val="1"/>
        </w:numPr>
        <w:spacing w:after="0" w:line="240" w:lineRule="auto"/>
        <w:jc w:val="both"/>
        <w:rPr>
          <w:rFonts w:ascii="Arial" w:hAnsi="Arial" w:cs="Arial"/>
          <w:sz w:val="24"/>
          <w:szCs w:val="24"/>
        </w:rPr>
      </w:pPr>
      <w:r w:rsidRPr="0086282B">
        <w:rPr>
          <w:rFonts w:ascii="Arial" w:hAnsi="Arial" w:cs="Arial"/>
          <w:sz w:val="24"/>
          <w:szCs w:val="24"/>
        </w:rPr>
        <w:t>Be willing to enter into a full 1 Year National Youth Service Programme that will include youth development activities, technical and on-the job practical training.</w:t>
      </w:r>
    </w:p>
    <w:p w:rsidR="0086282B" w:rsidRPr="0086282B" w:rsidRDefault="0086282B" w:rsidP="0086282B">
      <w:pPr>
        <w:numPr>
          <w:ilvl w:val="0"/>
          <w:numId w:val="1"/>
        </w:numPr>
        <w:spacing w:after="0" w:line="240" w:lineRule="auto"/>
        <w:jc w:val="both"/>
        <w:rPr>
          <w:rFonts w:ascii="Arial" w:hAnsi="Arial" w:cs="Arial"/>
          <w:sz w:val="24"/>
          <w:szCs w:val="24"/>
        </w:rPr>
      </w:pPr>
      <w:r w:rsidRPr="0086282B">
        <w:rPr>
          <w:rFonts w:ascii="Arial" w:hAnsi="Arial" w:cs="Arial"/>
          <w:sz w:val="24"/>
          <w:szCs w:val="24"/>
        </w:rPr>
        <w:t>Have an interest in the construction sector.</w:t>
      </w:r>
    </w:p>
    <w:p w:rsidR="0086282B" w:rsidRDefault="0086282B" w:rsidP="0086282B">
      <w:pPr>
        <w:numPr>
          <w:ilvl w:val="0"/>
          <w:numId w:val="1"/>
        </w:numPr>
        <w:spacing w:after="0" w:line="240" w:lineRule="auto"/>
        <w:ind w:left="0" w:firstLine="0"/>
        <w:jc w:val="both"/>
        <w:rPr>
          <w:rFonts w:ascii="Arial" w:hAnsi="Arial" w:cs="Arial"/>
          <w:sz w:val="24"/>
          <w:szCs w:val="24"/>
        </w:rPr>
      </w:pPr>
      <w:r w:rsidRPr="0086282B">
        <w:rPr>
          <w:rFonts w:ascii="Arial" w:hAnsi="Arial" w:cs="Arial"/>
          <w:sz w:val="24"/>
          <w:szCs w:val="24"/>
        </w:rPr>
        <w:t>Applicants need to reside in the vicinity or area close to the project.</w:t>
      </w:r>
    </w:p>
    <w:p w:rsidR="00342DDD" w:rsidRPr="0086282B" w:rsidRDefault="00342DDD" w:rsidP="0086282B">
      <w:pPr>
        <w:numPr>
          <w:ilvl w:val="0"/>
          <w:numId w:val="1"/>
        </w:numPr>
        <w:spacing w:after="0" w:line="240" w:lineRule="auto"/>
        <w:ind w:left="0" w:firstLine="0"/>
        <w:jc w:val="both"/>
        <w:rPr>
          <w:rFonts w:ascii="Arial" w:hAnsi="Arial" w:cs="Arial"/>
          <w:sz w:val="24"/>
          <w:szCs w:val="24"/>
        </w:rPr>
      </w:pPr>
    </w:p>
    <w:p w:rsidR="0086282B" w:rsidRDefault="0086282B">
      <w:pPr>
        <w:rPr>
          <w:sz w:val="24"/>
          <w:szCs w:val="24"/>
        </w:rPr>
      </w:pPr>
      <w:r>
        <w:rPr>
          <w:noProof/>
        </w:rPr>
        <mc:AlternateContent>
          <mc:Choice Requires="wps">
            <w:drawing>
              <wp:anchor distT="0" distB="0" distL="114300" distR="114300" simplePos="0" relativeHeight="251666432" behindDoc="0" locked="0" layoutInCell="1" allowOverlap="1" wp14:anchorId="7659E181" wp14:editId="712D0EEA">
                <wp:simplePos x="0" y="0"/>
                <wp:positionH relativeFrom="column">
                  <wp:posOffset>388</wp:posOffset>
                </wp:positionH>
                <wp:positionV relativeFrom="paragraph">
                  <wp:posOffset>90170</wp:posOffset>
                </wp:positionV>
                <wp:extent cx="3730625" cy="228600"/>
                <wp:effectExtent l="0" t="0" r="3175"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22860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282B" w:rsidRPr="00CB68E4" w:rsidRDefault="0086282B" w:rsidP="00342DDD">
                            <w:pPr>
                              <w:rPr>
                                <w:rFonts w:ascii="Arial" w:hAnsi="Arial" w:cs="Arial"/>
                                <w:b/>
                                <w:color w:val="FFFFFF"/>
                              </w:rPr>
                            </w:pPr>
                            <w:r>
                              <w:rPr>
                                <w:rFonts w:ascii="Arial" w:hAnsi="Arial" w:cs="Arial"/>
                                <w:b/>
                                <w:color w:val="FFFFFF"/>
                              </w:rPr>
                              <w:t>Affirmative A</w:t>
                            </w:r>
                            <w:r w:rsidRPr="00CB68E4">
                              <w:rPr>
                                <w:rFonts w:ascii="Arial" w:hAnsi="Arial" w:cs="Arial"/>
                                <w:b/>
                                <w:color w:val="FFFFFF"/>
                              </w:rPr>
                              <w:t>ction</w:t>
                            </w:r>
                            <w:r>
                              <w:rPr>
                                <w:rFonts w:ascii="Arial" w:hAnsi="Arial" w:cs="Arial"/>
                                <w:b/>
                                <w:color w:val="FFFFFF"/>
                              </w:rPr>
                              <w:t xml:space="preserve"> C</w:t>
                            </w:r>
                            <w:r w:rsidRPr="00CB68E4">
                              <w:rPr>
                                <w:rFonts w:ascii="Arial" w:hAnsi="Arial" w:cs="Arial"/>
                                <w:b/>
                                <w:color w:val="FFFFFF"/>
                              </w:rPr>
                              <w:t>riteria</w:t>
                            </w:r>
                            <w:r>
                              <w:rPr>
                                <w:rFonts w:ascii="Arial" w:hAnsi="Arial" w:cs="Arial"/>
                                <w:b/>
                                <w:color w:val="FFFFFF"/>
                              </w:rPr>
                              <w:t>:</w:t>
                            </w:r>
                          </w:p>
                          <w:p w:rsidR="0086282B" w:rsidRPr="00CB68E4" w:rsidRDefault="0086282B" w:rsidP="0086282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05pt;margin-top:7.1pt;width:293.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" fillcolor="#f60" stroked="f">
                <v:textbox>
                  <w:txbxContent>
                    <w:p w:rsidR="0086282B" w:rsidRPr="00CB68E4" w:rsidRDefault="0086282B" w:rsidP="00342DDD">
                      <w:pPr>
                        <w:rPr>
                          <w:rFonts w:ascii="Arial" w:hAnsi="Arial" w:cs="Arial"/>
                          <w:b/>
                          <w:color w:val="FFFFFF"/>
                        </w:rPr>
                      </w:pPr>
                      <w:r>
                        <w:rPr>
                          <w:rFonts w:ascii="Arial" w:hAnsi="Arial" w:cs="Arial"/>
                          <w:b/>
                          <w:color w:val="FFFFFF"/>
                        </w:rPr>
                        <w:t>Affirmative A</w:t>
                      </w:r>
                      <w:r w:rsidRPr="00CB68E4">
                        <w:rPr>
                          <w:rFonts w:ascii="Arial" w:hAnsi="Arial" w:cs="Arial"/>
                          <w:b/>
                          <w:color w:val="FFFFFF"/>
                        </w:rPr>
                        <w:t>ction</w:t>
                      </w:r>
                      <w:r>
                        <w:rPr>
                          <w:rFonts w:ascii="Arial" w:hAnsi="Arial" w:cs="Arial"/>
                          <w:b/>
                          <w:color w:val="FFFFFF"/>
                        </w:rPr>
                        <w:t xml:space="preserve"> C</w:t>
                      </w:r>
                      <w:r w:rsidRPr="00CB68E4">
                        <w:rPr>
                          <w:rFonts w:ascii="Arial" w:hAnsi="Arial" w:cs="Arial"/>
                          <w:b/>
                          <w:color w:val="FFFFFF"/>
                        </w:rPr>
                        <w:t>riteria</w:t>
                      </w:r>
                      <w:r>
                        <w:rPr>
                          <w:rFonts w:ascii="Arial" w:hAnsi="Arial" w:cs="Arial"/>
                          <w:b/>
                          <w:color w:val="FFFFFF"/>
                        </w:rPr>
                        <w:t>:</w:t>
                      </w:r>
                    </w:p>
                    <w:p w:rsidR="0086282B" w:rsidRPr="00CB68E4" w:rsidRDefault="0086282B" w:rsidP="0086282B">
                      <w:pPr>
                        <w:rPr>
                          <w:b/>
                        </w:rPr>
                      </w:pPr>
                    </w:p>
                  </w:txbxContent>
                </v:textbox>
              </v:shape>
            </w:pict>
          </mc:Fallback>
        </mc:AlternateContent>
      </w:r>
    </w:p>
    <w:p w:rsidR="00342DDD" w:rsidRDefault="00342DDD" w:rsidP="00342DDD">
      <w:pPr>
        <w:spacing w:after="0" w:line="240" w:lineRule="auto"/>
        <w:contextualSpacing/>
        <w:jc w:val="both"/>
        <w:rPr>
          <w:rFonts w:ascii="Arial" w:hAnsi="Arial" w:cs="Arial"/>
        </w:rPr>
      </w:pPr>
    </w:p>
    <w:p w:rsidR="0086282B" w:rsidRPr="00342DDD" w:rsidRDefault="0086282B" w:rsidP="0086282B">
      <w:pPr>
        <w:spacing w:after="0" w:line="240" w:lineRule="auto"/>
        <w:contextualSpacing/>
        <w:jc w:val="both"/>
        <w:rPr>
          <w:rFonts w:ascii="Arial" w:hAnsi="Arial" w:cs="Arial"/>
          <w:sz w:val="24"/>
          <w:szCs w:val="24"/>
        </w:rPr>
      </w:pPr>
      <w:r w:rsidRPr="00342DDD">
        <w:rPr>
          <w:rFonts w:ascii="Arial" w:hAnsi="Arial" w:cs="Arial"/>
          <w:sz w:val="24"/>
          <w:szCs w:val="24"/>
        </w:rPr>
        <w:t>At least 85% of the applicants should be from previously disadvantaged background.</w:t>
      </w:r>
    </w:p>
    <w:p w:rsidR="0086282B" w:rsidRPr="00342DDD" w:rsidRDefault="0086282B" w:rsidP="0086282B">
      <w:pPr>
        <w:spacing w:after="0" w:line="240" w:lineRule="auto"/>
        <w:contextualSpacing/>
        <w:jc w:val="both"/>
        <w:rPr>
          <w:rFonts w:ascii="Arial" w:hAnsi="Arial" w:cs="Arial"/>
          <w:sz w:val="24"/>
          <w:szCs w:val="24"/>
        </w:rPr>
      </w:pPr>
      <w:r w:rsidRPr="00342DDD">
        <w:rPr>
          <w:rFonts w:ascii="Arial" w:hAnsi="Arial" w:cs="Arial"/>
          <w:sz w:val="24"/>
          <w:szCs w:val="24"/>
        </w:rPr>
        <w:t>At least 60% should be women</w:t>
      </w:r>
    </w:p>
    <w:p w:rsidR="0086282B" w:rsidRPr="00342DDD" w:rsidRDefault="0086282B" w:rsidP="0086282B">
      <w:pPr>
        <w:spacing w:after="0" w:line="240" w:lineRule="auto"/>
        <w:contextualSpacing/>
        <w:jc w:val="both"/>
        <w:rPr>
          <w:rFonts w:ascii="Arial" w:hAnsi="Arial" w:cs="Arial"/>
          <w:sz w:val="24"/>
          <w:szCs w:val="24"/>
        </w:rPr>
      </w:pPr>
      <w:r w:rsidRPr="00342DDD">
        <w:rPr>
          <w:rFonts w:ascii="Arial" w:hAnsi="Arial" w:cs="Arial"/>
          <w:sz w:val="24"/>
          <w:szCs w:val="24"/>
        </w:rPr>
        <w:t>At least 1% should be People living with disability.</w:t>
      </w:r>
    </w:p>
    <w:p w:rsidR="00342DDD" w:rsidRPr="0050597B" w:rsidRDefault="00342DDD" w:rsidP="0086282B">
      <w:pPr>
        <w:spacing w:after="0" w:line="240" w:lineRule="auto"/>
        <w:contextualSpacing/>
        <w:jc w:val="both"/>
        <w:rPr>
          <w:rFonts w:ascii="Arial" w:hAnsi="Arial" w:cs="Arial"/>
        </w:rPr>
      </w:pPr>
    </w:p>
    <w:p w:rsidR="0086282B" w:rsidRDefault="0086282B">
      <w:pPr>
        <w:rPr>
          <w:sz w:val="24"/>
          <w:szCs w:val="24"/>
        </w:rPr>
      </w:pPr>
      <w:r>
        <w:rPr>
          <w:noProof/>
        </w:rPr>
        <mc:AlternateContent>
          <mc:Choice Requires="wps">
            <w:drawing>
              <wp:anchor distT="0" distB="0" distL="114300" distR="114300" simplePos="0" relativeHeight="251668480" behindDoc="0" locked="0" layoutInCell="1" allowOverlap="1" wp14:anchorId="68A22D5A" wp14:editId="30B2C9C3">
                <wp:simplePos x="0" y="0"/>
                <wp:positionH relativeFrom="column">
                  <wp:posOffset>23751</wp:posOffset>
                </wp:positionH>
                <wp:positionV relativeFrom="paragraph">
                  <wp:posOffset>33564</wp:posOffset>
                </wp:positionV>
                <wp:extent cx="3611871" cy="225631"/>
                <wp:effectExtent l="0" t="0" r="8255" b="317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71" cy="225631"/>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282B" w:rsidRPr="00CB68E4" w:rsidRDefault="00342DDD" w:rsidP="00342DDD">
                            <w:pPr>
                              <w:rPr>
                                <w:rFonts w:ascii="Arial" w:hAnsi="Arial" w:cs="Arial"/>
                                <w:b/>
                                <w:color w:val="FFFFFF"/>
                              </w:rPr>
                            </w:pPr>
                            <w:r>
                              <w:rPr>
                                <w:rFonts w:ascii="Arial" w:hAnsi="Arial" w:cs="Arial"/>
                                <w:b/>
                                <w:color w:val="FFFFFF"/>
                              </w:rPr>
                              <w:t>Filling of Application F</w:t>
                            </w:r>
                            <w:r w:rsidR="0086282B" w:rsidRPr="00CB68E4">
                              <w:rPr>
                                <w:rFonts w:ascii="Arial" w:hAnsi="Arial" w:cs="Arial"/>
                                <w:b/>
                                <w:color w:val="FFFFFF"/>
                              </w:rPr>
                              <w:t>orms</w:t>
                            </w:r>
                            <w:r>
                              <w:rPr>
                                <w:rFonts w:ascii="Arial" w:hAnsi="Arial" w:cs="Arial"/>
                                <w:b/>
                                <w:color w:val="FFFFFF"/>
                              </w:rPr>
                              <w:t>:</w:t>
                            </w:r>
                          </w:p>
                          <w:p w:rsidR="0086282B" w:rsidRPr="00CB68E4" w:rsidRDefault="0086282B" w:rsidP="0086282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1.85pt;margin-top:2.65pt;width:284.4pt;height:1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" fillcolor="#f60" stroked="f">
                <v:textbox>
                  <w:txbxContent>
                    <w:p w:rsidR="0086282B" w:rsidRPr="00CB68E4" w:rsidRDefault="00342DDD" w:rsidP="00342DDD">
                      <w:pPr>
                        <w:rPr>
                          <w:rFonts w:ascii="Arial" w:hAnsi="Arial" w:cs="Arial"/>
                          <w:b/>
                          <w:color w:val="FFFFFF"/>
                        </w:rPr>
                      </w:pPr>
                      <w:r>
                        <w:rPr>
                          <w:rFonts w:ascii="Arial" w:hAnsi="Arial" w:cs="Arial"/>
                          <w:b/>
                          <w:color w:val="FFFFFF"/>
                        </w:rPr>
                        <w:t>Filling of Application F</w:t>
                      </w:r>
                      <w:r w:rsidR="0086282B" w:rsidRPr="00CB68E4">
                        <w:rPr>
                          <w:rFonts w:ascii="Arial" w:hAnsi="Arial" w:cs="Arial"/>
                          <w:b/>
                          <w:color w:val="FFFFFF"/>
                        </w:rPr>
                        <w:t>orms</w:t>
                      </w:r>
                      <w:r>
                        <w:rPr>
                          <w:rFonts w:ascii="Arial" w:hAnsi="Arial" w:cs="Arial"/>
                          <w:b/>
                          <w:color w:val="FFFFFF"/>
                        </w:rPr>
                        <w:t>:</w:t>
                      </w:r>
                    </w:p>
                    <w:p w:rsidR="0086282B" w:rsidRPr="00CB68E4" w:rsidRDefault="0086282B" w:rsidP="0086282B">
                      <w:pPr>
                        <w:rPr>
                          <w:b/>
                        </w:rPr>
                      </w:pPr>
                    </w:p>
                  </w:txbxContent>
                </v:textbox>
              </v:shape>
            </w:pict>
          </mc:Fallback>
        </mc:AlternateContent>
      </w:r>
      <w:r w:rsidR="00342DDD">
        <w:rPr>
          <w:sz w:val="24"/>
          <w:szCs w:val="24"/>
        </w:rPr>
        <w:tab/>
      </w:r>
      <w:r w:rsidR="00342DDD">
        <w:rPr>
          <w:sz w:val="24"/>
          <w:szCs w:val="24"/>
        </w:rPr>
        <w:tab/>
      </w:r>
      <w:r w:rsidR="00342DDD">
        <w:rPr>
          <w:sz w:val="24"/>
          <w:szCs w:val="24"/>
        </w:rPr>
        <w:tab/>
      </w:r>
      <w:r w:rsidR="00342DDD">
        <w:rPr>
          <w:sz w:val="24"/>
          <w:szCs w:val="24"/>
        </w:rPr>
        <w:tab/>
      </w:r>
      <w:r w:rsidR="00342DDD">
        <w:rPr>
          <w:sz w:val="24"/>
          <w:szCs w:val="24"/>
        </w:rPr>
        <w:tab/>
      </w:r>
      <w:r w:rsidR="00342DDD">
        <w:rPr>
          <w:sz w:val="24"/>
          <w:szCs w:val="24"/>
        </w:rPr>
        <w:tab/>
      </w:r>
      <w:r w:rsidR="00342DDD">
        <w:rPr>
          <w:sz w:val="24"/>
          <w:szCs w:val="24"/>
        </w:rPr>
        <w:tab/>
      </w:r>
      <w:r w:rsidR="00342DDD">
        <w:rPr>
          <w:sz w:val="24"/>
          <w:szCs w:val="24"/>
        </w:rPr>
        <w:tab/>
      </w:r>
    </w:p>
    <w:p w:rsidR="00342DDD" w:rsidRDefault="00342DDD" w:rsidP="00342DDD">
      <w:pPr>
        <w:jc w:val="both"/>
        <w:rPr>
          <w:rFonts w:ascii="Arial" w:hAnsi="Arial" w:cs="Arial"/>
          <w:sz w:val="24"/>
          <w:szCs w:val="24"/>
        </w:rPr>
      </w:pPr>
      <w:r w:rsidRPr="00342DDD">
        <w:rPr>
          <w:rFonts w:ascii="Arial" w:hAnsi="Arial" w:cs="Arial"/>
          <w:sz w:val="24"/>
          <w:szCs w:val="24"/>
        </w:rPr>
        <w:t>Application forms will be available at the briefing session and have to be completed in full.  Applicants will need their green bar coded ID document, black pen and certified copies of their qualifications to complete the application forms.</w:t>
      </w:r>
    </w:p>
    <w:p w:rsidR="00342DDD" w:rsidRDefault="00342DDD" w:rsidP="00342DDD">
      <w:pPr>
        <w:jc w:val="both"/>
        <w:rPr>
          <w:rFonts w:ascii="Arial" w:hAnsi="Arial" w:cs="Arial"/>
          <w:sz w:val="24"/>
          <w:szCs w:val="24"/>
        </w:rPr>
      </w:pPr>
    </w:p>
    <w:p w:rsidR="00342DDD" w:rsidRPr="00342DDD" w:rsidRDefault="00342DDD" w:rsidP="00342DDD">
      <w:pPr>
        <w:jc w:val="both"/>
        <w:rPr>
          <w:rFonts w:ascii="Arial" w:hAnsi="Arial" w:cs="Arial"/>
          <w:sz w:val="24"/>
          <w:szCs w:val="24"/>
        </w:rPr>
      </w:pPr>
    </w:p>
    <w:p w:rsidR="00342DDD" w:rsidRDefault="00342DDD">
      <w:pPr>
        <w:rPr>
          <w:sz w:val="24"/>
          <w:szCs w:val="24"/>
        </w:rPr>
      </w:pPr>
      <w:r>
        <w:rPr>
          <w:noProof/>
        </w:rPr>
        <w:lastRenderedPageBreak/>
        <mc:AlternateContent>
          <mc:Choice Requires="wps">
            <w:drawing>
              <wp:anchor distT="0" distB="0" distL="114300" distR="114300" simplePos="0" relativeHeight="251670528" behindDoc="0" locked="0" layoutInCell="1" allowOverlap="1" wp14:anchorId="66F053DD" wp14:editId="2CCE42B7">
                <wp:simplePos x="0" y="0"/>
                <wp:positionH relativeFrom="column">
                  <wp:posOffset>20039</wp:posOffset>
                </wp:positionH>
                <wp:positionV relativeFrom="paragraph">
                  <wp:posOffset>-3719</wp:posOffset>
                </wp:positionV>
                <wp:extent cx="3611245" cy="228600"/>
                <wp:effectExtent l="0" t="0" r="8255"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245" cy="22860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DDD" w:rsidRPr="00CB68E4" w:rsidRDefault="00342DDD" w:rsidP="00342DDD">
                            <w:pPr>
                              <w:rPr>
                                <w:rFonts w:ascii="Arial" w:hAnsi="Arial" w:cs="Arial"/>
                                <w:b/>
                                <w:color w:val="FFFFFF"/>
                              </w:rPr>
                            </w:pPr>
                            <w:r w:rsidRPr="00CB68E4">
                              <w:rPr>
                                <w:rFonts w:ascii="Arial" w:hAnsi="Arial" w:cs="Arial"/>
                                <w:b/>
                                <w:color w:val="FFFFFF"/>
                              </w:rPr>
                              <w:t>Compulsory briefing session</w:t>
                            </w:r>
                          </w:p>
                          <w:p w:rsidR="00342DDD" w:rsidRPr="00CB68E4" w:rsidRDefault="00342DDD" w:rsidP="00342DD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1.6pt;margin-top:-.3pt;width:284.3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" fillcolor="#f60" stroked="f">
                <v:textbox>
                  <w:txbxContent>
                    <w:p w:rsidR="00342DDD" w:rsidRPr="00CB68E4" w:rsidRDefault="00342DDD" w:rsidP="00342DDD">
                      <w:pPr>
                        <w:rPr>
                          <w:rFonts w:ascii="Arial" w:hAnsi="Arial" w:cs="Arial"/>
                          <w:b/>
                          <w:color w:val="FFFFFF"/>
                        </w:rPr>
                      </w:pPr>
                      <w:r w:rsidRPr="00CB68E4">
                        <w:rPr>
                          <w:rFonts w:ascii="Arial" w:hAnsi="Arial" w:cs="Arial"/>
                          <w:b/>
                          <w:color w:val="FFFFFF"/>
                        </w:rPr>
                        <w:t>Compulsory briefing session</w:t>
                      </w:r>
                    </w:p>
                    <w:p w:rsidR="00342DDD" w:rsidRPr="00CB68E4" w:rsidRDefault="00342DDD" w:rsidP="00342DDD">
                      <w:pPr>
                        <w:rPr>
                          <w:b/>
                        </w:rPr>
                      </w:pPr>
                    </w:p>
                  </w:txbxContent>
                </v:textbox>
              </v:shape>
            </w:pict>
          </mc:Fallback>
        </mc:AlternateConten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342DDD" w:rsidRPr="00342DDD" w:rsidRDefault="00342DDD" w:rsidP="00342DDD">
      <w:pPr>
        <w:jc w:val="both"/>
        <w:rPr>
          <w:rFonts w:ascii="Arial" w:hAnsi="Arial" w:cs="Arial"/>
          <w:sz w:val="24"/>
          <w:szCs w:val="24"/>
        </w:rPr>
      </w:pPr>
      <w:r w:rsidRPr="00342DDD">
        <w:rPr>
          <w:rFonts w:ascii="Arial" w:hAnsi="Arial" w:cs="Arial"/>
          <w:sz w:val="24"/>
          <w:szCs w:val="24"/>
        </w:rPr>
        <w:t>The compulsory briefing session will be held at the following venue, where application forms will be distributed, completed and submitted on site.  Failure to attend and submit the completed forms on the day will result in the application not being considered.</w:t>
      </w:r>
    </w:p>
    <w:p w:rsidR="00342DDD" w:rsidRPr="0050597B" w:rsidRDefault="00342DDD" w:rsidP="00342DDD">
      <w:pPr>
        <w:jc w:val="both"/>
        <w:rPr>
          <w:rFonts w:ascii="Arial" w:hAnsi="Arial" w:cs="Arial"/>
        </w:rPr>
      </w:pPr>
    </w:p>
    <w:p w:rsidR="00342DDD" w:rsidRDefault="00342DDD" w:rsidP="00342DDD">
      <w:pPr>
        <w:jc w:val="both"/>
        <w:rPr>
          <w:rFonts w:ascii="Arial" w:hAnsi="Arial" w:cs="Arial"/>
          <w:b/>
          <w:sz w:val="28"/>
          <w:szCs w:val="28"/>
        </w:rPr>
      </w:pPr>
      <w:r w:rsidRPr="00A0645C">
        <w:rPr>
          <w:rFonts w:ascii="Arial" w:hAnsi="Arial" w:cs="Arial"/>
          <w:b/>
          <w:sz w:val="28"/>
          <w:szCs w:val="28"/>
        </w:rPr>
        <w:t xml:space="preserve">Region: </w:t>
      </w:r>
      <w:r w:rsidRPr="00A0645C">
        <w:rPr>
          <w:rFonts w:ascii="Arial" w:hAnsi="Arial" w:cs="Arial"/>
          <w:b/>
          <w:sz w:val="28"/>
          <w:szCs w:val="28"/>
        </w:rPr>
        <w:tab/>
      </w:r>
    </w:p>
    <w:p w:rsidR="00342DDD" w:rsidRPr="00A0645C" w:rsidRDefault="00342DDD" w:rsidP="00342DDD">
      <w:pPr>
        <w:jc w:val="both"/>
        <w:rPr>
          <w:rFonts w:ascii="Arial" w:hAnsi="Arial" w:cs="Arial"/>
          <w:b/>
          <w:sz w:val="28"/>
          <w:szCs w:val="28"/>
        </w:rPr>
      </w:pPr>
      <w:r w:rsidRPr="00A0645C">
        <w:rPr>
          <w:rFonts w:ascii="Arial" w:hAnsi="Arial" w:cs="Arial"/>
          <w:b/>
          <w:sz w:val="28"/>
          <w:szCs w:val="28"/>
        </w:rPr>
        <w:t>Venue:</w:t>
      </w:r>
      <w:r w:rsidRPr="00A0645C">
        <w:rPr>
          <w:rFonts w:ascii="Arial" w:hAnsi="Arial" w:cs="Arial"/>
          <w:b/>
          <w:sz w:val="28"/>
          <w:szCs w:val="28"/>
        </w:rPr>
        <w:tab/>
      </w:r>
    </w:p>
    <w:p w:rsidR="00342DDD" w:rsidRDefault="00342DDD" w:rsidP="00342DDD">
      <w:pPr>
        <w:jc w:val="both"/>
        <w:rPr>
          <w:rFonts w:ascii="Arial" w:hAnsi="Arial" w:cs="Arial"/>
          <w:b/>
          <w:sz w:val="28"/>
          <w:szCs w:val="28"/>
        </w:rPr>
      </w:pPr>
      <w:r w:rsidRPr="00A0645C">
        <w:rPr>
          <w:rFonts w:ascii="Arial" w:hAnsi="Arial" w:cs="Arial"/>
          <w:b/>
          <w:sz w:val="28"/>
          <w:szCs w:val="28"/>
        </w:rPr>
        <w:t>Date:</w:t>
      </w:r>
      <w:r w:rsidRPr="00A0645C">
        <w:rPr>
          <w:rFonts w:ascii="Arial" w:hAnsi="Arial" w:cs="Arial"/>
          <w:b/>
          <w:sz w:val="28"/>
          <w:szCs w:val="28"/>
        </w:rPr>
        <w:tab/>
      </w:r>
      <w:r w:rsidRPr="00A0645C">
        <w:rPr>
          <w:rFonts w:ascii="Arial" w:hAnsi="Arial" w:cs="Arial"/>
          <w:b/>
          <w:sz w:val="28"/>
          <w:szCs w:val="28"/>
        </w:rPr>
        <w:tab/>
      </w:r>
    </w:p>
    <w:p w:rsidR="00342DDD" w:rsidRPr="00A0645C" w:rsidRDefault="00342DDD" w:rsidP="00342DDD">
      <w:pPr>
        <w:jc w:val="both"/>
        <w:rPr>
          <w:rFonts w:ascii="Arial" w:hAnsi="Arial" w:cs="Arial"/>
          <w:b/>
          <w:sz w:val="28"/>
          <w:szCs w:val="28"/>
        </w:rPr>
      </w:pPr>
      <w:r w:rsidRPr="00A0645C">
        <w:rPr>
          <w:rFonts w:ascii="Arial" w:hAnsi="Arial" w:cs="Arial"/>
          <w:b/>
          <w:sz w:val="28"/>
          <w:szCs w:val="28"/>
        </w:rPr>
        <w:t>Time:</w:t>
      </w:r>
      <w:r w:rsidRPr="00A0645C">
        <w:rPr>
          <w:rFonts w:ascii="Arial" w:hAnsi="Arial" w:cs="Arial"/>
          <w:b/>
          <w:sz w:val="28"/>
          <w:szCs w:val="28"/>
        </w:rPr>
        <w:tab/>
      </w:r>
    </w:p>
    <w:p w:rsidR="00342DDD" w:rsidRDefault="00342DDD">
      <w:pPr>
        <w:rPr>
          <w:sz w:val="24"/>
          <w:szCs w:val="24"/>
        </w:rPr>
      </w:pPr>
    </w:p>
    <w:p w:rsidR="00342DDD" w:rsidRPr="0050597B" w:rsidRDefault="00342DDD" w:rsidP="00342DDD">
      <w:pPr>
        <w:jc w:val="both"/>
        <w:rPr>
          <w:rFonts w:ascii="Arial" w:hAnsi="Arial" w:cs="Arial"/>
          <w:b/>
        </w:rPr>
      </w:pPr>
      <w:r w:rsidRPr="0050597B">
        <w:rPr>
          <w:rFonts w:ascii="Arial" w:hAnsi="Arial" w:cs="Arial"/>
          <w:b/>
        </w:rPr>
        <w:t>NB. Only candidates who attend the briefing session will be considered.  You need to present a certified copy of your ID and Academic Qualifications at the briefing session.  No late applications will be considered.</w:t>
      </w:r>
    </w:p>
    <w:p w:rsidR="00342DDD" w:rsidRPr="0086282B" w:rsidRDefault="00342DDD">
      <w:pPr>
        <w:rPr>
          <w:sz w:val="24"/>
          <w:szCs w:val="24"/>
        </w:rPr>
      </w:pPr>
    </w:p>
    <w:sectPr w:rsidR="00342DDD" w:rsidRPr="0086282B" w:rsidSect="00342DDD">
      <w:pgSz w:w="12240" w:h="15840"/>
      <w:pgMar w:top="990" w:right="720" w:bottom="144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0D659C"/>
    <w:multiLevelType w:val="hybridMultilevel"/>
    <w:tmpl w:val="DFC4F16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82B"/>
    <w:rsid w:val="00342DDD"/>
    <w:rsid w:val="0086282B"/>
    <w:rsid w:val="00E94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28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8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28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8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Pages>
  <Words>266</Words>
  <Characters>1519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NDPW</Company>
  <LinksUpToDate>false</LinksUpToDate>
  <CharactersWithSpaces>1782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Khanyisa Mashele</dc:creator>
  <cp:keywords/>
  <dc:description/>
  <cp:lastModifiedBy>Khanyisa Mashele</cp:lastModifiedBy>
  <cp:revision>1</cp:revision>
  <dcterms:created xsi:type="dcterms:W3CDTF">2013-11-25T07:24:00Z</dcterms:created>
  <dcterms:modified xsi:type="dcterms:W3CDTF">2013-11-25T07:50:00Z</dcterms:modified>
</cp:coreProperties>
</file>